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Last Book in the Universe - Hero’s Journey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Fill out the chart as we go through the novel, and as Spaz passes through each stage of the Hero’s Journey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060"/>
        <w:gridCol w:w="5910"/>
        <w:tblGridChange w:id="0">
          <w:tblGrid>
            <w:gridCol w:w="1830"/>
            <w:gridCol w:w="3060"/>
            <w:gridCol w:w="5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Spaz’s Journey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Status Quo:</w:t>
            </w:r>
            <w:r w:rsidDel="00000000" w:rsidR="00000000" w:rsidRPr="00000000">
              <w:rPr>
                <w:rtl w:val="0"/>
              </w:rPr>
              <w:t xml:space="preserve"> where we start the journey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Call to Adventure:</w:t>
            </w:r>
            <w:r w:rsidDel="00000000" w:rsidR="00000000" w:rsidRPr="00000000">
              <w:rPr>
                <w:rtl w:val="0"/>
              </w:rPr>
              <w:t xml:space="preserve"> hero receives a mysterious message. An invitation? Challenge?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Assistance: </w:t>
            </w:r>
            <w:r w:rsidDel="00000000" w:rsidR="00000000" w:rsidRPr="00000000">
              <w:rPr>
                <w:rtl w:val="0"/>
              </w:rPr>
              <w:t xml:space="preserve">the hero needs some help. Probably from someone older and/or wiser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Departure:</w:t>
            </w:r>
            <w:r w:rsidDel="00000000" w:rsidR="00000000" w:rsidRPr="00000000">
              <w:rPr>
                <w:rtl w:val="0"/>
              </w:rPr>
              <w:t xml:space="preserve"> hero crosses from safe world/home and enters a new world of 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Trials:</w:t>
            </w:r>
            <w:r w:rsidDel="00000000" w:rsidR="00000000" w:rsidRPr="00000000">
              <w:rPr>
                <w:rtl w:val="0"/>
              </w:rPr>
              <w:t xml:space="preserve"> hero solves a puzzle, slays a monster, escapes from a trap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Approach: </w:t>
            </w:r>
            <w:r w:rsidDel="00000000" w:rsidR="00000000" w:rsidRPr="00000000">
              <w:rPr>
                <w:rtl w:val="0"/>
              </w:rPr>
              <w:t xml:space="preserve">the hero faces their biggest ordeal, or their worst fear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Crisis: </w:t>
            </w:r>
            <w:r w:rsidDel="00000000" w:rsidR="00000000" w:rsidRPr="00000000">
              <w:rPr>
                <w:rtl w:val="0"/>
              </w:rPr>
              <w:t xml:space="preserve">the hero faces death or even dies, only to be reborn. It’s most important struggle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Treasure:</w:t>
            </w:r>
            <w:r w:rsidDel="00000000" w:rsidR="00000000" w:rsidRPr="00000000">
              <w:rPr>
                <w:rtl w:val="0"/>
              </w:rPr>
              <w:t xml:space="preserve"> as a result of the crisis, the hero gains some treasure...special power, recognition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Result:</w:t>
            </w:r>
            <w:r w:rsidDel="00000000" w:rsidR="00000000" w:rsidRPr="00000000">
              <w:rPr>
                <w:rtl w:val="0"/>
              </w:rPr>
              <w:t xml:space="preserve"> the monsters chase or bow down to the hero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Return:</w:t>
            </w:r>
            <w:r w:rsidDel="00000000" w:rsidR="00000000" w:rsidRPr="00000000">
              <w:rPr>
                <w:rtl w:val="0"/>
              </w:rPr>
              <w:t xml:space="preserve"> the hero returns to his ordinary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New Life:</w:t>
            </w:r>
            <w:r w:rsidDel="00000000" w:rsidR="00000000" w:rsidRPr="00000000">
              <w:rPr>
                <w:rtl w:val="0"/>
              </w:rPr>
              <w:t xml:space="preserve"> The quest has changed the hero. He has outgrown his old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Resolution:</w:t>
            </w:r>
            <w:r w:rsidDel="00000000" w:rsidR="00000000" w:rsidRPr="00000000">
              <w:rPr>
                <w:rtl w:val="0"/>
              </w:rPr>
              <w:t xml:space="preserve"> all the tangled plot lines get straightened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Status Quo (Upgraded):</w:t>
            </w:r>
            <w:r w:rsidDel="00000000" w:rsidR="00000000" w:rsidRPr="00000000">
              <w:rPr>
                <w:rtl w:val="0"/>
              </w:rPr>
              <w:t xml:space="preserve"> a new level of status quo -  nothing is quite the same when you’re a hero.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